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5380" w14:textId="3066666B" w:rsidR="00051B33" w:rsidRDefault="00051B33" w:rsidP="00051B33">
      <w:pPr>
        <w:pStyle w:val="NormalnyWeb"/>
        <w:rPr>
          <w:rStyle w:val="xdmh292"/>
          <w:rFonts w:ascii="Arial" w:eastAsiaTheme="majorEastAsia" w:hAnsi="Arial" w:cs="Arial"/>
          <w:sz w:val="20"/>
          <w:szCs w:val="20"/>
        </w:rPr>
      </w:pPr>
      <w:r>
        <w:rPr>
          <w:rStyle w:val="xdmh292"/>
          <w:rFonts w:ascii="Arial" w:eastAsiaTheme="majorEastAsia" w:hAnsi="Arial" w:cs="Arial"/>
          <w:sz w:val="20"/>
          <w:szCs w:val="20"/>
        </w:rPr>
        <w:t xml:space="preserve">Edukacja ekologiczna w Gminnym Przedszkolu nr 1 w Chełmie Śląskim </w:t>
      </w:r>
    </w:p>
    <w:p w14:paraId="76400ABE" w14:textId="2B98BCF2" w:rsidR="00051B33" w:rsidRDefault="00051B33" w:rsidP="00051B33">
      <w:pPr>
        <w:pStyle w:val="NormalnyWeb"/>
      </w:pPr>
      <w:r>
        <w:rPr>
          <w:rStyle w:val="xdmh292"/>
          <w:rFonts w:ascii="Arial" w:eastAsiaTheme="majorEastAsia" w:hAnsi="Arial" w:cs="Arial"/>
          <w:sz w:val="20"/>
          <w:szCs w:val="20"/>
        </w:rPr>
        <w:t xml:space="preserve">30 października w Przedszkolu nr 1 w Chełmie Śląskim odbyły się wyjątkowe zajęcia edukacyjne poświęcone ochronie środowiska. Spotkanie poprowadził </w:t>
      </w:r>
      <w:proofErr w:type="spellStart"/>
      <w:r>
        <w:rPr>
          <w:rStyle w:val="xdmh292"/>
          <w:rFonts w:ascii="Arial" w:eastAsiaTheme="majorEastAsia" w:hAnsi="Arial" w:cs="Arial"/>
          <w:sz w:val="20"/>
          <w:szCs w:val="20"/>
        </w:rPr>
        <w:t>ekodoradca</w:t>
      </w:r>
      <w:proofErr w:type="spellEnd"/>
      <w:r>
        <w:rPr>
          <w:rStyle w:val="xdmh292"/>
          <w:rFonts w:ascii="Arial" w:eastAsiaTheme="majorEastAsia" w:hAnsi="Arial" w:cs="Arial"/>
          <w:sz w:val="20"/>
          <w:szCs w:val="20"/>
        </w:rPr>
        <w:t xml:space="preserve">, który w przystępny i ciekawy sposób przybliżył najmłodszym temat czystego powietrza. </w:t>
      </w:r>
    </w:p>
    <w:p w14:paraId="11E9014E" w14:textId="77777777" w:rsidR="00051B33" w:rsidRDefault="00051B33" w:rsidP="00051B33">
      <w:pPr>
        <w:pStyle w:val="NormalnyWeb"/>
      </w:pPr>
      <w:r>
        <w:rPr>
          <w:rStyle w:val="xdmh292"/>
          <w:rFonts w:ascii="Arial" w:eastAsiaTheme="majorEastAsia" w:hAnsi="Arial" w:cs="Arial"/>
          <w:sz w:val="20"/>
          <w:szCs w:val="20"/>
        </w:rPr>
        <w:t xml:space="preserve">Dzieci dowiedziały się, czym jest smog, skąd bierze się zanieczyszczenie powietrza oraz jak każdy z nas — nawet najmłodsi — może przyczynić się do dbania o środowisko. Zajęcia miały formę animowanego filmu i słuchowiska, co sprawiło, że wiedza była przekazywana w sposób angażujący i przyjazny dla przedszkolaków. </w:t>
      </w:r>
    </w:p>
    <w:p w14:paraId="32E3BE91" w14:textId="77777777" w:rsidR="00051B33" w:rsidRDefault="00051B33" w:rsidP="00051B33">
      <w:pPr>
        <w:pStyle w:val="NormalnyWeb"/>
      </w:pPr>
      <w:r>
        <w:rPr>
          <w:rStyle w:val="Uwydatnienie"/>
          <w:rFonts w:ascii="Arial" w:eastAsiaTheme="majorEastAsia" w:hAnsi="Arial" w:cs="Arial"/>
          <w:sz w:val="20"/>
          <w:szCs w:val="20"/>
        </w:rPr>
        <w:t>– „</w:t>
      </w:r>
      <w:r>
        <w:rPr>
          <w:rStyle w:val="highlight"/>
          <w:rFonts w:ascii="Arial" w:eastAsiaTheme="majorEastAsia" w:hAnsi="Arial" w:cs="Arial"/>
          <w:i/>
          <w:iCs/>
          <w:sz w:val="20"/>
          <w:szCs w:val="20"/>
        </w:rPr>
        <w:t>Edukacja</w:t>
      </w:r>
      <w:r>
        <w:rPr>
          <w:rStyle w:val="Uwydatnienie"/>
          <w:rFonts w:ascii="Arial" w:eastAsiaTheme="majorEastAsia" w:hAnsi="Arial" w:cs="Arial"/>
          <w:sz w:val="20"/>
          <w:szCs w:val="20"/>
        </w:rPr>
        <w:t xml:space="preserve"> </w:t>
      </w:r>
      <w:r>
        <w:rPr>
          <w:rStyle w:val="highlight"/>
          <w:rFonts w:ascii="Arial" w:eastAsiaTheme="majorEastAsia" w:hAnsi="Arial" w:cs="Arial"/>
          <w:i/>
          <w:iCs/>
          <w:sz w:val="20"/>
          <w:szCs w:val="20"/>
        </w:rPr>
        <w:t>ekologiczna</w:t>
      </w:r>
      <w:r>
        <w:rPr>
          <w:rStyle w:val="Uwydatnienie"/>
          <w:rFonts w:ascii="Arial" w:eastAsiaTheme="majorEastAsia" w:hAnsi="Arial" w:cs="Arial"/>
          <w:sz w:val="20"/>
          <w:szCs w:val="20"/>
        </w:rPr>
        <w:t xml:space="preserve"> powinna zaczynać się od najmłodszych lat. To właśnie dzieci są naszymi najlepszymi ambasadorami dobrych nawyków – potrafią przypominać dorosłym, że czyste powietrze to wspólna sprawa” –</w:t>
      </w:r>
      <w:r>
        <w:rPr>
          <w:rStyle w:val="xdmh292"/>
          <w:rFonts w:ascii="Arial" w:eastAsiaTheme="majorEastAsia" w:hAnsi="Arial" w:cs="Arial"/>
          <w:sz w:val="20"/>
          <w:szCs w:val="20"/>
        </w:rPr>
        <w:t xml:space="preserve"> podkreśla Andrzej Seweryn, wójt Gminy Chełm Śląski. </w:t>
      </w:r>
    </w:p>
    <w:p w14:paraId="6612811D" w14:textId="77777777" w:rsidR="00051B33" w:rsidRDefault="00051B33" w:rsidP="00051B33">
      <w:pPr>
        <w:pStyle w:val="NormalnyWeb"/>
      </w:pPr>
      <w:r>
        <w:rPr>
          <w:rStyle w:val="xdmh292"/>
          <w:rFonts w:ascii="Arial" w:eastAsiaTheme="majorEastAsia" w:hAnsi="Arial" w:cs="Arial"/>
          <w:sz w:val="20"/>
          <w:szCs w:val="20"/>
        </w:rPr>
        <w:t xml:space="preserve">Spotkanie było nie tylko wartościową lekcją, ale też doskonałą zabawą pełną śmiechu i ciekawych rozmów. Przedszkolaki z entuzjazmem odpowiadały na pytania, a zdobyta wiedza z pewnością pozostanie z nimi na długo. </w:t>
      </w:r>
    </w:p>
    <w:p w14:paraId="6EF01777" w14:textId="77777777" w:rsidR="00051B33" w:rsidRDefault="00051B33" w:rsidP="00051B33">
      <w:pPr>
        <w:pStyle w:val="NormalnyWeb"/>
      </w:pPr>
      <w:r>
        <w:rPr>
          <w:rStyle w:val="xdmh292"/>
          <w:rFonts w:ascii="Arial" w:eastAsiaTheme="majorEastAsia" w:hAnsi="Arial" w:cs="Arial"/>
          <w:sz w:val="20"/>
          <w:szCs w:val="20"/>
        </w:rPr>
        <w:t>To kolejny przykład, że nauka przez zabawę to najlepszy sposób, by kształtować postawy proekologiczne już od najmłodszych lat</w:t>
      </w:r>
    </w:p>
    <w:p w14:paraId="76EC893A" w14:textId="0BC11995" w:rsidR="005A7168" w:rsidRPr="002470F6" w:rsidRDefault="005A7168" w:rsidP="0083352F"/>
    <w:sectPr w:rsidR="005A7168" w:rsidRPr="00247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73327"/>
    <w:multiLevelType w:val="multilevel"/>
    <w:tmpl w:val="3B20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05D35"/>
    <w:multiLevelType w:val="multilevel"/>
    <w:tmpl w:val="9072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853640">
    <w:abstractNumId w:val="1"/>
  </w:num>
  <w:num w:numId="2" w16cid:durableId="62261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F6"/>
    <w:rsid w:val="00051B33"/>
    <w:rsid w:val="002470F6"/>
    <w:rsid w:val="00315F8A"/>
    <w:rsid w:val="005A7168"/>
    <w:rsid w:val="007B3841"/>
    <w:rsid w:val="0083352F"/>
    <w:rsid w:val="00BF695B"/>
    <w:rsid w:val="00E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F622"/>
  <w15:chartTrackingRefBased/>
  <w15:docId w15:val="{9A4261D0-6FDD-4D44-9DC4-DC2AC4E2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7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7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70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7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70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7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7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7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7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7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7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7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70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70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70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70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70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70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7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7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7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7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7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70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70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70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7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70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70F6"/>
    <w:rPr>
      <w:b/>
      <w:bCs/>
      <w:smallCaps/>
      <w:color w:val="2F5496" w:themeColor="accent1" w:themeShade="BF"/>
      <w:spacing w:val="5"/>
    </w:rPr>
  </w:style>
  <w:style w:type="character" w:customStyle="1" w:styleId="xdmh292">
    <w:name w:val="xdmh292"/>
    <w:basedOn w:val="Domylnaczcionkaakapitu"/>
    <w:rsid w:val="002470F6"/>
  </w:style>
  <w:style w:type="character" w:styleId="Hipercze">
    <w:name w:val="Hyperlink"/>
    <w:basedOn w:val="Domylnaczcionkaakapitu"/>
    <w:uiPriority w:val="99"/>
    <w:semiHidden/>
    <w:unhideWhenUsed/>
    <w:rsid w:val="0083352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5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051B33"/>
    <w:rPr>
      <w:i/>
      <w:iCs/>
    </w:rPr>
  </w:style>
  <w:style w:type="character" w:customStyle="1" w:styleId="highlight">
    <w:name w:val="highlight"/>
    <w:basedOn w:val="Domylnaczcionkaakapitu"/>
    <w:rsid w:val="00051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Figura</dc:creator>
  <cp:keywords/>
  <dc:description/>
  <cp:lastModifiedBy>Joanna Figura</cp:lastModifiedBy>
  <cp:revision>1</cp:revision>
  <dcterms:created xsi:type="dcterms:W3CDTF">2025-12-17T12:01:00Z</dcterms:created>
  <dcterms:modified xsi:type="dcterms:W3CDTF">2025-12-17T12:36:00Z</dcterms:modified>
</cp:coreProperties>
</file>